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E" w:rsidRDefault="00564EB7">
      <w:r>
        <w:rPr>
          <w:rFonts w:ascii="Times New Roman" w:hAnsi="Times New Roman"/>
          <w:color w:val="000000"/>
        </w:rPr>
        <w:t>Fase istituente di un lavoro come oepac</w:t>
      </w:r>
    </w:p>
    <w:p w:rsidR="0069028E" w:rsidRDefault="00564EB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6/02/20</w:t>
      </w:r>
    </w:p>
    <w:p w:rsidR="00564EB7" w:rsidRDefault="00564EB7">
      <w:r>
        <w:rPr>
          <w:rFonts w:ascii="Times New Roman" w:hAnsi="Times New Roman"/>
          <w:color w:val="000000"/>
        </w:rPr>
        <w:t>Cecilia Vecchio – gruppo L</w:t>
      </w:r>
      <w:bookmarkStart w:id="0" w:name="_GoBack"/>
      <w:bookmarkEnd w:id="0"/>
    </w:p>
    <w:p w:rsidR="0069028E" w:rsidRDefault="00564EB7">
      <w:r>
        <w:t>Da fine gennaio lavoro come operatrice educativa per l’autonomia e la comunicazione e in una scuola media della zona Talenti. Il servizio oepa</w:t>
      </w:r>
      <w:r>
        <w:rPr>
          <w:rFonts w:ascii="Times New Roman" w:hAnsi="Times New Roman"/>
          <w:color w:val="000000"/>
        </w:rPr>
        <w:t>c</w:t>
      </w:r>
      <w:r>
        <w:t xml:space="preserve"> è coordinato da Tamara Cappelli del gruppo M, con cui spesso </w:t>
      </w:r>
      <w:r>
        <w:t xml:space="preserve">in questi anni di formazione </w:t>
      </w:r>
      <w:r>
        <w:rPr>
          <w:rFonts w:ascii="Times New Roman" w:hAnsi="Times New Roman"/>
          <w:color w:val="000000"/>
        </w:rPr>
        <w:t>abbiamo</w:t>
      </w:r>
      <w:r>
        <w:t xml:space="preserve"> condiviso idee sul lavoro.</w:t>
      </w:r>
      <w:r>
        <w:br/>
        <w:t>In un periodo in cui ero in cerca di un lavoro che potesse coinciliarsi con gli altri che svolgo, Tamara mi comunica che la cooperativa stava cercando psicologi che potessero fare sostituzioni</w:t>
      </w:r>
      <w:r>
        <w:t xml:space="preserve"> in alcune scuole.</w:t>
      </w:r>
    </w:p>
    <w:p w:rsidR="0069028E" w:rsidRDefault="00564EB7">
      <w:r>
        <w:t xml:space="preserve">Con Tamara parliamo di come presentarmi alle classi. La proposta che condividiamo consiste nel considerare </w:t>
      </w:r>
      <w:r>
        <w:rPr>
          <w:rFonts w:ascii="Times New Roman" w:hAnsi="Times New Roman"/>
          <w:color w:val="000000"/>
        </w:rPr>
        <w:t>le</w:t>
      </w:r>
      <w:r>
        <w:t xml:space="preserve"> sostituzion</w:t>
      </w:r>
      <w:r>
        <w:rPr>
          <w:rFonts w:ascii="Times New Roman" w:hAnsi="Times New Roman"/>
          <w:color w:val="000000"/>
        </w:rPr>
        <w:t xml:space="preserve">i </w:t>
      </w:r>
      <w:r>
        <w:t xml:space="preserve">come la possibilità per la cooperativa di verificare il servizio che sta coordinando nelle scuole; mi dice che le </w:t>
      </w:r>
      <w:r>
        <w:t>diagnosi riguardano per la maggior parte i disturbi dell’apprendimento. Dopo qualche giorno da questa telefonata mi convoca per le prime sostituzioni.</w:t>
      </w:r>
    </w:p>
    <w:p w:rsidR="0069028E" w:rsidRDefault="00564EB7">
      <w:r>
        <w:t xml:space="preserve">E’ strano entrare a scuola perchè a tratti mi sembra di tornarci come alunna; la proposta concordata con </w:t>
      </w:r>
      <w:r>
        <w:t>Tamara rispetto alla funzione sostituzione come ponte tra cooperativa e scuola mi piace molto e mi salva dalla collusione sfrenata sui ruoli scolastici</w:t>
      </w:r>
      <w:r>
        <w:rPr>
          <w:rFonts w:ascii="Times New Roman" w:hAnsi="Times New Roman"/>
          <w:color w:val="000000"/>
        </w:rPr>
        <w:t>, del tipo: da che parte stai?</w:t>
      </w:r>
    </w:p>
    <w:p w:rsidR="0069028E" w:rsidRDefault="00564EB7">
      <w:r>
        <w:t>A questo proposito, mi sembra che la professione oepa</w:t>
      </w:r>
      <w:r>
        <w:rPr>
          <w:rFonts w:ascii="Times New Roman" w:hAnsi="Times New Roman"/>
          <w:color w:val="000000"/>
        </w:rPr>
        <w:t>c</w:t>
      </w:r>
      <w:r>
        <w:t xml:space="preserve"> sia investita da un</w:t>
      </w:r>
      <w:r>
        <w:t xml:space="preserve">’ambgiuità secondo me interessante: mi fa ridere che rispettivamente docenti e allievi mi scambiano per un’allunna o per una professoressa, piccola per qualcuno e grande per altri. </w:t>
      </w:r>
      <w:r>
        <w:br/>
        <w:t>Decido dunque di presentarmi alle docenti chiedendo come si organizzano co</w:t>
      </w:r>
      <w:r>
        <w:t>n lo specifico collega che sostituisco; dico loro che vorrei girare tra i banchi per capire come lavorare con la classe rispetto alla funzione di aiutarli nell’apprendimento, e mi presento così anche agli alunni. Durante un compito in classe scritto ho con</w:t>
      </w:r>
      <w:r>
        <w:t xml:space="preserve">cordato con la docente di presentarmi alla classe dicendo loro che avrebbero potuto interpellarmi non sui contenuti della risposta ma sul significato della domanda. </w:t>
      </w:r>
    </w:p>
    <w:p w:rsidR="0069028E" w:rsidRDefault="00564EB7">
      <w:r>
        <w:t>Inizio poi una sostituzione di circa un mese con la stessa classe. Il primo giorno interro</w:t>
      </w:r>
      <w:r>
        <w:t xml:space="preserve">mpo il giro tra i banchi quando, in una classe di prima media, l’insegnante di sostegno dice di C., un’alunna a cui prestare più attenzione perché ha </w:t>
      </w:r>
      <w:r>
        <w:rPr>
          <w:rFonts w:ascii="Times New Roman" w:hAnsi="Times New Roman"/>
          <w:color w:val="000000"/>
        </w:rPr>
        <w:t>“</w:t>
      </w:r>
      <w:r>
        <w:t>mille diagnosi</w:t>
      </w:r>
      <w:r>
        <w:rPr>
          <w:rFonts w:ascii="Times New Roman" w:hAnsi="Times New Roman"/>
          <w:color w:val="000000"/>
        </w:rPr>
        <w:t xml:space="preserve">”: </w:t>
      </w:r>
      <w:r>
        <w:t>disgrafia, disturbo oppositivo provocatorio, autolesionismo</w:t>
      </w:r>
      <w:r>
        <w:rPr>
          <w:rFonts w:ascii="Times New Roman" w:hAnsi="Times New Roman"/>
          <w:color w:val="000000"/>
        </w:rPr>
        <w:t xml:space="preserve"> e, dice lei, “non so che alt</w:t>
      </w:r>
      <w:r>
        <w:rPr>
          <w:rFonts w:ascii="Times New Roman" w:hAnsi="Times New Roman"/>
          <w:color w:val="000000"/>
        </w:rPr>
        <w:t>ro”</w:t>
      </w:r>
      <w:r>
        <w:t xml:space="preserve">. A. mi dice inoltre che la situazione di C. evidenzia l’incompetenza dei professori a capire queste diagnosi perché identificano come errori le sue mancanze dovute invece alla diagnosi. </w:t>
      </w:r>
      <w:r>
        <w:br/>
        <w:t>A. dice inoltre che C.</w:t>
      </w:r>
      <w:r>
        <w:rPr>
          <w:rFonts w:ascii="Times New Roman" w:hAnsi="Times New Roman"/>
          <w:color w:val="000000"/>
        </w:rPr>
        <w:t xml:space="preserve">, </w:t>
      </w:r>
      <w:r>
        <w:t>quando non capisce alcune cose, vuole and</w:t>
      </w:r>
      <w:r>
        <w:t>are nel laboratorio preposto al lavoro tra insegnanti di sostegno, oepa</w:t>
      </w:r>
      <w:r>
        <w:rPr>
          <w:rFonts w:ascii="Times New Roman" w:hAnsi="Times New Roman"/>
          <w:color w:val="000000"/>
        </w:rPr>
        <w:t xml:space="preserve">c </w:t>
      </w:r>
      <w:r>
        <w:t xml:space="preserve">e alunni con problemi di diverso tipo. </w:t>
      </w:r>
    </w:p>
    <w:p w:rsidR="0069028E" w:rsidRDefault="00564EB7">
      <w:r>
        <w:t>A. sembra fare delle cose sensate con C. che vorrei capire meglio: è molto affettuosa e in un certo modo mi sembra dare dei limiti ad alcune pr</w:t>
      </w:r>
      <w:r>
        <w:t xml:space="preserve">ovocazioni che lei fa; dice che lei per lavorare con </w:t>
      </w:r>
      <w:r>
        <w:rPr>
          <w:rFonts w:ascii="Times New Roman" w:hAnsi="Times New Roman"/>
          <w:color w:val="000000"/>
        </w:rPr>
        <w:t xml:space="preserve">C. </w:t>
      </w:r>
      <w:r>
        <w:t xml:space="preserve">segue il suo intuito di madre. Passo le ricreazioni con lei e gli altri colleghi </w:t>
      </w:r>
      <w:r>
        <w:rPr>
          <w:rFonts w:ascii="Times New Roman" w:hAnsi="Times New Roman"/>
          <w:color w:val="000000"/>
        </w:rPr>
        <w:t xml:space="preserve">oepac </w:t>
      </w:r>
      <w:r>
        <w:t>parlando di lavoro.</w:t>
      </w:r>
    </w:p>
    <w:p w:rsidR="0069028E" w:rsidRDefault="00564EB7">
      <w:r>
        <w:t>Durante la lezione di musica C. mi chiede di andare in laboratorio. Uscendo dalla classe le c</w:t>
      </w:r>
      <w:r>
        <w:t>hiedo come mai mi avesse chiesto di andare in laboratorio</w:t>
      </w:r>
      <w:r>
        <w:rPr>
          <w:rFonts w:ascii="Times New Roman" w:hAnsi="Times New Roman"/>
          <w:color w:val="000000"/>
        </w:rPr>
        <w:t>, le chiedo se si sente agitata, e lei risponde: “Ho ansia di tutto”,</w:t>
      </w:r>
      <w:r>
        <w:t xml:space="preserve"> inizia a affondare un’unghia nel suo braccio e a raccontarmi che in corridoio bisogna parlare piano perché quando lei quella volt</w:t>
      </w:r>
      <w:r>
        <w:t xml:space="preserve">a è scappata dalla classe gli alunni della </w:t>
      </w:r>
      <w:r>
        <w:rPr>
          <w:rFonts w:ascii="Times New Roman" w:hAnsi="Times New Roman"/>
          <w:color w:val="000000"/>
        </w:rPr>
        <w:t>III F</w:t>
      </w:r>
      <w:r>
        <w:t xml:space="preserve"> avevano tutti detto: “C. è scappata” e a lei non era piaciuto questo comportamento. Prendendole le mani </w:t>
      </w:r>
      <w:r>
        <w:rPr>
          <w:rFonts w:ascii="Times New Roman" w:hAnsi="Times New Roman"/>
          <w:color w:val="000000"/>
        </w:rPr>
        <w:t xml:space="preserve">le chiedo di raccontarmi questa ansia di tutto </w:t>
      </w:r>
      <w:r>
        <w:t xml:space="preserve">e </w:t>
      </w:r>
      <w:r>
        <w:rPr>
          <w:rFonts w:ascii="Times New Roman" w:hAnsi="Times New Roman"/>
          <w:color w:val="000000"/>
        </w:rPr>
        <w:t>mi racco</w:t>
      </w:r>
      <w:r>
        <w:t xml:space="preserve">nta di un suo compagno di classe (con cui era </w:t>
      </w:r>
      <w:r>
        <w:t>stata fidanzata) che ha fatto una dichiarazione d’amore poco prima ad una sua amica, chiedendo a lei di presenziare. Mi dice anche che è un segreto. Arrivate in laboratorio disegn</w:t>
      </w:r>
      <w:r>
        <w:rPr>
          <w:rFonts w:ascii="Times New Roman" w:hAnsi="Times New Roman"/>
          <w:color w:val="000000"/>
        </w:rPr>
        <w:t>a</w:t>
      </w:r>
      <w:r>
        <w:t>mo e parliamo: C. mi dice che sa che starò con lei un mese</w:t>
      </w:r>
      <w:r>
        <w:rPr>
          <w:rFonts w:ascii="Times New Roman" w:hAnsi="Times New Roman"/>
          <w:color w:val="000000"/>
        </w:rPr>
        <w:t xml:space="preserve">, </w:t>
      </w:r>
      <w:r>
        <w:t>che è dispiaciut</w:t>
      </w:r>
      <w:r>
        <w:t>a per l’altra operatrice ma che già mi vuole bene.</w:t>
      </w:r>
      <w:r>
        <w:br/>
        <w:t>Anche durante la lezione successiva C. vuole andare in laboratorio; è un’ora di co</w:t>
      </w:r>
      <w:r>
        <w:rPr>
          <w:rFonts w:ascii="Times New Roman" w:hAnsi="Times New Roman"/>
          <w:color w:val="000000"/>
        </w:rPr>
        <w:t>pr</w:t>
      </w:r>
      <w:r>
        <w:t>esenza con A. che mi indica degli esercizi che C. può fare sui gruppi ortografici “sci” e “sce”, dato che aveva avuto pro</w:t>
      </w:r>
      <w:r>
        <w:t xml:space="preserve">blemi a </w:t>
      </w:r>
      <w:r>
        <w:lastRenderedPageBreak/>
        <w:t>riguardo.</w:t>
      </w:r>
      <w:r>
        <w:rPr>
          <w:rFonts w:ascii="Times New Roman" w:hAnsi="Times New Roman"/>
          <w:color w:val="000000"/>
        </w:rPr>
        <w:t xml:space="preserve"> </w:t>
      </w:r>
      <w:r>
        <w:t>Ho in mente che qui tra noi stanno succedendo un sacco di cose</w:t>
      </w:r>
      <w:r>
        <w:rPr>
          <w:rFonts w:ascii="Times New Roman" w:hAnsi="Times New Roman"/>
          <w:color w:val="000000"/>
        </w:rPr>
        <w:t xml:space="preserve"> e sento di voler capire la proposta e di allonatarsi dalla classe;</w:t>
      </w:r>
      <w:r>
        <w:t xml:space="preserve"> decido di lavorare insieme ad A. con C. nel laboratorio e di utilizzare questi momenti per capire il senso d</w:t>
      </w:r>
      <w:r>
        <w:t>elle sue difficoltà scolastiche; inizio quindi a seguire la pista che C. agisca attraverso le sue difficoltà scolastiche degli indizi sul suo modo di simbolizzare la realtà.</w:t>
      </w:r>
    </w:p>
    <w:p w:rsidR="0069028E" w:rsidRDefault="00564EB7">
      <w:r>
        <w:t>C. riconosce molto velocemente le lettere quando le si chiede di cerchiarle in ros</w:t>
      </w:r>
      <w:r>
        <w:t>so, ma non sa leggerle come un suono diverso dalla “c”. Mentre facciamo questi giochi-esercizi mi appassiono al modo con cui lei conosce le cose. C sembra simbolizzare se stessa nel mondo in modo confuso, psicotico. Non ci sono sequenze temporali né spazia</w:t>
      </w:r>
      <w:r>
        <w:t xml:space="preserve">li tra quelle lettere, non ci sono differenze tra la “c” isolata e la “c” che succede la “s” e precede la “i”. Coloriamo poi le immagini a cui corrispondono dei nomi con i gruppi ortografici “sci” o “sce”; riconosce il rapporto immagine-nome ma poi invece </w:t>
      </w:r>
      <w:r>
        <w:t xml:space="preserve">di “cuscino” dice ad alta voce “cuccino” e su quella doppia “c” ci sta con un sacco di rabbia. </w:t>
      </w:r>
      <w:r>
        <w:rPr>
          <w:rFonts w:ascii="Times New Roman" w:hAnsi="Times New Roman"/>
          <w:color w:val="000000"/>
        </w:rPr>
        <w:t xml:space="preserve">Recupero </w:t>
      </w:r>
      <w:r>
        <w:t xml:space="preserve">lo scorso monitoraggio </w:t>
      </w:r>
      <w:r>
        <w:rPr>
          <w:rFonts w:ascii="Times New Roman" w:hAnsi="Times New Roman"/>
          <w:color w:val="000000"/>
        </w:rPr>
        <w:t>del gruppo L, dove m</w:t>
      </w:r>
      <w:r>
        <w:t>i era sembrata visibile la relazione tra rabbia e emozioni infinite, senza contesto</w:t>
      </w:r>
      <w:r>
        <w:rPr>
          <w:rFonts w:ascii="Times New Roman" w:hAnsi="Times New Roman"/>
          <w:color w:val="000000"/>
        </w:rPr>
        <w:t>.</w:t>
      </w:r>
      <w:r>
        <w:br/>
        <w:t xml:space="preserve">Dopo un po’ dico </w:t>
      </w:r>
      <w:r>
        <w:rPr>
          <w:rFonts w:ascii="Times New Roman" w:hAnsi="Times New Roman"/>
          <w:color w:val="000000"/>
        </w:rPr>
        <w:t>a C. ch</w:t>
      </w:r>
      <w:r>
        <w:t xml:space="preserve">e potrebbe provare ad accarezzare la parola cuscino come se stesse dicendo “shhhhh” lei inizia a fare come faccio io che la dico sottovoce, e inizia a dire piano piano “cuscino”. </w:t>
      </w:r>
    </w:p>
    <w:p w:rsidR="0069028E" w:rsidRDefault="00564EB7">
      <w:r>
        <w:t>In questi primi giorni mi sembra di essermi confrontata con la fantasia cond</w:t>
      </w:r>
      <w:r>
        <w:t>ivisa che crescere in rapporto all’apprendere, passare dalla prima alla seconda media per esempio, equivalga a diventare più autonomi: più sei grande più devi dimostrarti autonomo. Sento che il mio interesse per il lavoro di integrazione tra emozioni e fun</w:t>
      </w:r>
      <w:r>
        <w:t>zione di apprendimento è in rapporto con il lavoro di altri colleghi del corso di specializzazione</w:t>
      </w:r>
      <w:r>
        <w:rPr>
          <w:rFonts w:ascii="Times New Roman" w:hAnsi="Times New Roman"/>
          <w:color w:val="000000"/>
        </w:rPr>
        <w:t xml:space="preserve"> </w:t>
      </w:r>
      <w:r>
        <w:t>che lavorano con le scuole</w:t>
      </w:r>
      <w:r>
        <w:rPr>
          <w:rFonts w:ascii="Times New Roman" w:hAnsi="Times New Roman"/>
          <w:color w:val="000000"/>
        </w:rPr>
        <w:t xml:space="preserve">; penso anche che si è spesso parlato di lavori in diversi ambiti in cui c’è </w:t>
      </w:r>
      <w:r>
        <w:t>la finalità di rendere autonomi i clienti dell’interve</w:t>
      </w:r>
      <w:r>
        <w:t xml:space="preserve">nto. Sento la voglia di parlarne per organizzare il mio intervento con C. in rapporto al lavoro che la cooperativa svolge in quella scuola e per organizzare la formazione di specializzazione rispetto a questa mia domanda. </w:t>
      </w:r>
    </w:p>
    <w:p w:rsidR="0069028E" w:rsidRDefault="0069028E"/>
    <w:p w:rsidR="0069028E" w:rsidRDefault="0069028E"/>
    <w:p w:rsidR="0069028E" w:rsidRDefault="0069028E"/>
    <w:sectPr w:rsidR="00690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C"/>
    <w:rsid w:val="00212F39"/>
    <w:rsid w:val="004406F6"/>
    <w:rsid w:val="0052050A"/>
    <w:rsid w:val="00564EB7"/>
    <w:rsid w:val="00662504"/>
    <w:rsid w:val="0069028E"/>
    <w:rsid w:val="00736170"/>
    <w:rsid w:val="00867715"/>
    <w:rsid w:val="00951612"/>
    <w:rsid w:val="00A2231C"/>
    <w:rsid w:val="00A43478"/>
    <w:rsid w:val="00A55E3E"/>
    <w:rsid w:val="00AD4653"/>
    <w:rsid w:val="00AD61F6"/>
    <w:rsid w:val="00B31972"/>
    <w:rsid w:val="00CE1225"/>
    <w:rsid w:val="00DB64E7"/>
    <w:rsid w:val="00F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vecchio</dc:creator>
  <cp:keywords/>
  <dc:description/>
  <cp:lastModifiedBy>Alina Myronova</cp:lastModifiedBy>
  <cp:revision>3</cp:revision>
  <dcterms:created xsi:type="dcterms:W3CDTF">2020-02-05T17:01:00Z</dcterms:created>
  <dcterms:modified xsi:type="dcterms:W3CDTF">2020-02-06T17:57:00Z</dcterms:modified>
</cp:coreProperties>
</file>