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67" w:rsidRDefault="00B26B67">
      <w:pPr>
        <w:jc w:val="right"/>
        <w:rPr>
          <w:b/>
          <w:bCs/>
          <w:i/>
          <w:iCs/>
        </w:rPr>
      </w:pPr>
      <w:bookmarkStart w:id="0" w:name="_GoBack"/>
      <w:bookmarkEnd w:id="0"/>
      <w:r>
        <w:t>Kristian Avilloni H4</w:t>
      </w:r>
    </w:p>
    <w:p w:rsidR="00B26B67" w:rsidRPr="001D22C4" w:rsidRDefault="001F07F5">
      <w:r w:rsidRPr="001D22C4">
        <w:t>Parl</w:t>
      </w:r>
      <w:r w:rsidR="001D22C4" w:rsidRPr="001D22C4">
        <w:t>erò</w:t>
      </w:r>
      <w:r w:rsidRPr="001D22C4">
        <w:t xml:space="preserve"> di </w:t>
      </w:r>
      <w:r w:rsidR="001D22C4" w:rsidRPr="001D22C4">
        <w:t>un’</w:t>
      </w:r>
      <w:r w:rsidR="00B26B67" w:rsidRPr="001D22C4">
        <w:t xml:space="preserve">esperienza che </w:t>
      </w:r>
      <w:r w:rsidR="001D22C4">
        <w:t>viv</w:t>
      </w:r>
      <w:r w:rsidR="00B26B67" w:rsidRPr="001D22C4">
        <w:t xml:space="preserve">o in </w:t>
      </w:r>
      <w:r w:rsidRPr="001D22C4">
        <w:t xml:space="preserve">una </w:t>
      </w:r>
      <w:r w:rsidR="00B26B67" w:rsidRPr="001D22C4">
        <w:t>cooperativa romana</w:t>
      </w:r>
      <w:r w:rsidR="001D22C4" w:rsidRPr="001D22C4">
        <w:t xml:space="preserve">, M., </w:t>
      </w:r>
      <w:r w:rsidR="00B26B67" w:rsidRPr="001D22C4">
        <w:t>di cui sono socio</w:t>
      </w:r>
      <w:r w:rsidRPr="001D22C4">
        <w:t>.</w:t>
      </w:r>
      <w:r w:rsidR="00B26B67" w:rsidRPr="001D22C4">
        <w:t xml:space="preserve"> </w:t>
      </w:r>
      <w:r w:rsidR="001D22C4" w:rsidRPr="001D22C4">
        <w:t>D</w:t>
      </w:r>
      <w:r w:rsidR="00B26B67" w:rsidRPr="001D22C4">
        <w:t>esidero costruire  una funzione psicologica in grado di produrre  un dialogo con le famiglie dove è presente una persona disabile  che usufruisce del servizio SAISH (Servizio per l’autonomia e l’integrazione della persona disabile) erogato dalla coop. M.</w:t>
      </w:r>
    </w:p>
    <w:p w:rsidR="00B26B67" w:rsidRPr="001D22C4" w:rsidRDefault="001F07F5">
      <w:r w:rsidRPr="001D22C4">
        <w:t xml:space="preserve">Vorrei </w:t>
      </w:r>
      <w:r w:rsidR="00B26B67" w:rsidRPr="001D22C4">
        <w:t xml:space="preserve">pensare </w:t>
      </w:r>
      <w:r w:rsidRPr="001D22C4">
        <w:t xml:space="preserve">con voi </w:t>
      </w:r>
      <w:r w:rsidR="00B26B67" w:rsidRPr="001D22C4">
        <w:t xml:space="preserve">delle alternative </w:t>
      </w:r>
      <w:r w:rsidRPr="001D22C4">
        <w:t xml:space="preserve">al </w:t>
      </w:r>
      <w:r w:rsidR="00B26B67" w:rsidRPr="001D22C4">
        <w:t xml:space="preserve">trattare </w:t>
      </w:r>
      <w:r w:rsidR="001D22C4" w:rsidRPr="001D22C4">
        <w:t xml:space="preserve">i </w:t>
      </w:r>
      <w:r w:rsidR="00B26B67" w:rsidRPr="001D22C4">
        <w:t xml:space="preserve">rapporti </w:t>
      </w:r>
      <w:r w:rsidRPr="001D22C4">
        <w:t xml:space="preserve">in base al </w:t>
      </w:r>
      <w:r w:rsidR="00BD47CA">
        <w:t>controllo</w:t>
      </w:r>
      <w:r w:rsidR="00BD47CA" w:rsidRPr="00BD47CA">
        <w:t xml:space="preserve"> </w:t>
      </w:r>
      <w:r w:rsidR="00BD47CA">
        <w:t xml:space="preserve">e al </w:t>
      </w:r>
      <w:r w:rsidR="00BD47CA" w:rsidRPr="001D22C4">
        <w:t>possesso</w:t>
      </w:r>
      <w:r w:rsidR="00BD47CA">
        <w:t>;</w:t>
      </w:r>
      <w:r w:rsidR="00B26B67" w:rsidRPr="001D22C4">
        <w:t xml:space="preserve"> </w:t>
      </w:r>
      <w:r w:rsidR="00BD47CA">
        <w:t>penso ad esempio</w:t>
      </w:r>
      <w:r w:rsidR="00B26B67" w:rsidRPr="001D22C4">
        <w:t xml:space="preserve"> </w:t>
      </w:r>
      <w:r w:rsidR="00BD47CA">
        <w:t>a</w:t>
      </w:r>
      <w:r w:rsidR="001D22C4" w:rsidRPr="001D22C4">
        <w:t xml:space="preserve">lla </w:t>
      </w:r>
      <w:r w:rsidR="00BD47CA">
        <w:t>“buona condotta familiare”, oppure a</w:t>
      </w:r>
      <w:r w:rsidR="00B26B67" w:rsidRPr="001D22C4">
        <w:t xml:space="preserve">i </w:t>
      </w:r>
      <w:r w:rsidR="00BD47CA">
        <w:t xml:space="preserve">“miei </w:t>
      </w:r>
      <w:r w:rsidR="00B26B67" w:rsidRPr="001D22C4">
        <w:t xml:space="preserve">utenti”.  </w:t>
      </w:r>
    </w:p>
    <w:p w:rsidR="00B26B67" w:rsidRDefault="001D22C4">
      <w:pPr>
        <w:rPr>
          <w:b/>
          <w:bCs/>
        </w:rPr>
      </w:pPr>
      <w:r w:rsidRPr="00BD47CA">
        <w:t>Penso a</w:t>
      </w:r>
      <w:r>
        <w:t xml:space="preserve"> </w:t>
      </w:r>
      <w:r w:rsidR="00B26B67">
        <w:t>un passaggio</w:t>
      </w:r>
      <w:r w:rsidR="00BD47CA">
        <w:t>:</w:t>
      </w:r>
      <w:r w:rsidR="00B26B67">
        <w:t xml:space="preserve"> da un rapporto violento tra cooperativa</w:t>
      </w:r>
      <w:r w:rsidR="00BD47CA">
        <w:t xml:space="preserve"> </w:t>
      </w:r>
      <w:r w:rsidRPr="00BD47CA">
        <w:t>e</w:t>
      </w:r>
      <w:r>
        <w:t xml:space="preserve"> </w:t>
      </w:r>
      <w:r w:rsidR="00B26B67">
        <w:t>famiglie, a</w:t>
      </w:r>
      <w:r w:rsidR="00BD47CA">
        <w:t xml:space="preserve"> </w:t>
      </w:r>
      <w:r w:rsidR="00B26B67">
        <w:t xml:space="preserve">un rapporto </w:t>
      </w:r>
      <w:r>
        <w:t xml:space="preserve">di dialogo </w:t>
      </w:r>
      <w:r w:rsidR="00B26B67">
        <w:t>organizzato su una cosa terza.</w:t>
      </w:r>
    </w:p>
    <w:p w:rsidR="00B26B67" w:rsidRDefault="001D22C4">
      <w:r>
        <w:t xml:space="preserve">Parlerò del </w:t>
      </w:r>
      <w:r w:rsidR="00B26B67">
        <w:t xml:space="preserve">lavoro da </w:t>
      </w:r>
      <w:r w:rsidR="00BD47CA">
        <w:t>ho</w:t>
      </w:r>
      <w:r w:rsidR="00B26B67">
        <w:t xml:space="preserve"> svolto come operatore SAISH  </w:t>
      </w:r>
      <w:r>
        <w:t xml:space="preserve">con </w:t>
      </w:r>
      <w:r w:rsidR="00B26B67">
        <w:t>Nicky</w:t>
      </w:r>
      <w:r>
        <w:t>,</w:t>
      </w:r>
      <w:r w:rsidR="00B26B67">
        <w:t xml:space="preserve"> </w:t>
      </w:r>
      <w:r>
        <w:t xml:space="preserve">un bambino di sei anni di origine peruviana,  </w:t>
      </w:r>
      <w:r w:rsidR="00B26B67">
        <w:t xml:space="preserve">iniziato nel 2015 e durato un anno e mezzo. </w:t>
      </w:r>
    </w:p>
    <w:p w:rsidR="00B26B67" w:rsidRDefault="00B26B67">
      <w:r>
        <w:t xml:space="preserve">N. </w:t>
      </w:r>
      <w:r w:rsidR="001D22C4">
        <w:t>era un campione nel controllo. P</w:t>
      </w:r>
      <w:r>
        <w:t xml:space="preserve">rovava a determinare il mio comportamento attraverso agiti che vivevo come estremi e provocatori, come il buttarsi in mezzo la strada </w:t>
      </w:r>
      <w:r w:rsidR="001D22C4">
        <w:t>non</w:t>
      </w:r>
      <w:r>
        <w:t>curante delle macchine se gli dicevo che ci si poteva diverti</w:t>
      </w:r>
      <w:r w:rsidR="001D22C4">
        <w:t>re anche se si perdeva a calcio. O</w:t>
      </w:r>
      <w:r>
        <w:t xml:space="preserve">ppure </w:t>
      </w:r>
      <w:r w:rsidR="001D22C4">
        <w:t>si</w:t>
      </w:r>
      <w:r>
        <w:t xml:space="preserve"> punta</w:t>
      </w:r>
      <w:r w:rsidR="001D22C4">
        <w:t>va</w:t>
      </w:r>
      <w:r>
        <w:t xml:space="preserve"> un coltello alla gola o </w:t>
      </w:r>
      <w:r w:rsidR="001D22C4">
        <w:t xml:space="preserve">si </w:t>
      </w:r>
      <w:r>
        <w:t>procura</w:t>
      </w:r>
      <w:r w:rsidR="001D22C4">
        <w:t>va</w:t>
      </w:r>
      <w:r>
        <w:t xml:space="preserve"> tagli</w:t>
      </w:r>
      <w:r w:rsidR="001D22C4">
        <w:t xml:space="preserve"> alle braccia dicendo: &lt;&lt;</w:t>
      </w:r>
      <w:r>
        <w:t>mi ammazzo!&gt;&gt; se non s</w:t>
      </w:r>
      <w:r w:rsidR="001D22C4">
        <w:t>tavo alle sue pretese lamentose.</w:t>
      </w:r>
      <w:r>
        <w:t xml:space="preserve"> </w:t>
      </w:r>
      <w:r w:rsidR="001D22C4">
        <w:t>Oppure</w:t>
      </w:r>
      <w:r>
        <w:t xml:space="preserve"> arrampicandosi su</w:t>
      </w:r>
      <w:r w:rsidR="001D22C4">
        <w:t xml:space="preserve"> una</w:t>
      </w:r>
      <w:r>
        <w:t xml:space="preserve"> sedia </w:t>
      </w:r>
      <w:r w:rsidR="001D22C4">
        <w:t>si spenzolava dalla</w:t>
      </w:r>
      <w:r>
        <w:t xml:space="preserve"> </w:t>
      </w:r>
      <w:r w:rsidR="001D22C4">
        <w:t>finestra,</w:t>
      </w:r>
      <w:r>
        <w:t xml:space="preserve">  facendo il gesto di buttarsi</w:t>
      </w:r>
      <w:r w:rsidR="001D22C4">
        <w:t>,</w:t>
      </w:r>
      <w:r>
        <w:t xml:space="preserve"> se mettevo dei limiti alle sue pressanti richieste.</w:t>
      </w:r>
    </w:p>
    <w:p w:rsidR="00B26B67" w:rsidRDefault="00B26B67">
      <w:r>
        <w:t>In quelle situazioni di crisi chie</w:t>
      </w:r>
      <w:r w:rsidR="001D22C4">
        <w:t>devo ad N. cosa stava accadendo. M</w:t>
      </w:r>
      <w:r>
        <w:t>i rispondeva che non sapeva chi era. Un giorno</w:t>
      </w:r>
      <w:r w:rsidR="001D22C4">
        <w:t>,</w:t>
      </w:r>
      <w:r>
        <w:t xml:space="preserve"> dopo l'ennesima volta che diceva di volersi buttare, gli dissi che</w:t>
      </w:r>
      <w:r w:rsidR="001D22C4">
        <w:t xml:space="preserve"> se voleva poteva farlo. I</w:t>
      </w:r>
      <w:r>
        <w:t>n alterna</w:t>
      </w:r>
      <w:r w:rsidR="001D22C4">
        <w:t>tiva potevamo giocare insieme! F</w:t>
      </w:r>
      <w:r>
        <w:t>ortunatamente scel</w:t>
      </w:r>
      <w:r w:rsidR="001D22C4">
        <w:t>se</w:t>
      </w:r>
      <w:r>
        <w:t xml:space="preserve"> l'alternativa.</w:t>
      </w:r>
    </w:p>
    <w:p w:rsidR="00B26B67" w:rsidRDefault="00B26B67">
      <w:r>
        <w:t>N. sembrava un sintomo per certi versi obbligato di una cultura familiare che reggeva il proprio modo di esistere attraverso rapporti violenti, anche con il municipio e la cooperativa, organizzazioni vissute come nemiche</w:t>
      </w:r>
      <w:r w:rsidR="00BD47CA">
        <w:t>,</w:t>
      </w:r>
      <w:r>
        <w:t xml:space="preserve"> di cui diffidare. Cooperativa e famiglia sembravano voler imporre la proprie  regole idiosincratiche senza possibilità di </w:t>
      </w:r>
      <w:r>
        <w:rPr>
          <w:i/>
          <w:iCs/>
        </w:rPr>
        <w:t>dialogo.</w:t>
      </w:r>
    </w:p>
    <w:p w:rsidR="00B26B67" w:rsidRDefault="00BD47CA">
      <w:r>
        <w:t>Nonostante le mie</w:t>
      </w:r>
      <w:r w:rsidR="00B26B67">
        <w:t xml:space="preserve"> relazioni</w:t>
      </w:r>
      <w:r>
        <w:t>,</w:t>
      </w:r>
      <w:r w:rsidR="00B26B67">
        <w:t xml:space="preserve"> </w:t>
      </w:r>
      <w:r>
        <w:t>dove</w:t>
      </w:r>
      <w:r w:rsidR="00B26B67">
        <w:t xml:space="preserve"> scrivevo che nella famiglia </w:t>
      </w:r>
      <w:r>
        <w:t xml:space="preserve">c’erano </w:t>
      </w:r>
      <w:r w:rsidR="00B26B67">
        <w:t>molte risorse sulle quali potevo lavorare, il municipio deci</w:t>
      </w:r>
      <w:r>
        <w:t>s</w:t>
      </w:r>
      <w:r w:rsidR="00B26B67">
        <w:t>e di mandare il bambino in casa famiglia</w:t>
      </w:r>
      <w:r>
        <w:t>,</w:t>
      </w:r>
      <w:r w:rsidR="00B26B67">
        <w:t xml:space="preserve"> </w:t>
      </w:r>
      <w:r>
        <w:t>dicendo di voler</w:t>
      </w:r>
      <w:r w:rsidR="00B26B67">
        <w:t xml:space="preserve"> “p</w:t>
      </w:r>
      <w:r>
        <w:t>r</w:t>
      </w:r>
      <w:r w:rsidR="00B26B67">
        <w:t>endere to</w:t>
      </w:r>
      <w:r>
        <w:t>talmente in carico la famiglia”.</w:t>
      </w:r>
      <w:r w:rsidR="00B26B67">
        <w:t xml:space="preserve"> </w:t>
      </w:r>
      <w:r>
        <w:t xml:space="preserve">Questa azione violenta </w:t>
      </w:r>
      <w:r w:rsidR="00B26B67">
        <w:t xml:space="preserve">esprimeva una cultura del </w:t>
      </w:r>
      <w:r w:rsidR="00B26B67">
        <w:rPr>
          <w:i/>
        </w:rPr>
        <w:t xml:space="preserve">welfare </w:t>
      </w:r>
      <w:r w:rsidR="00B26B67">
        <w:t>basato sulla sostituzione totale di una famiglia “non collaboratrice”. Con una forte emozione di impotenza e dolore cur</w:t>
      </w:r>
      <w:r>
        <w:t>ai</w:t>
      </w:r>
      <w:r w:rsidR="00B26B67">
        <w:t xml:space="preserve"> questo passaggio di servizio.</w:t>
      </w:r>
    </w:p>
    <w:p w:rsidR="00B26B67" w:rsidRDefault="00B26B67">
      <w:r>
        <w:t xml:space="preserve">Il servizio psicologico che sto proponendo e portando avanti </w:t>
      </w:r>
      <w:r w:rsidR="00BD47CA">
        <w:t>nasce dal desiderare un'alterativa a questi rapporti violenti. Si tratta di creare</w:t>
      </w:r>
      <w:r>
        <w:t xml:space="preserve"> gruppi per  familiari dove è presente una persona disabile che</w:t>
      </w:r>
      <w:r w:rsidR="00BD47CA">
        <w:t xml:space="preserve"> usufruisce del servizio SAISH </w:t>
      </w:r>
      <w:r>
        <w:t xml:space="preserve">erogato </w:t>
      </w:r>
      <w:r w:rsidR="00BD47CA">
        <w:t>da</w:t>
      </w:r>
      <w:r>
        <w:t xml:space="preserve"> M.</w:t>
      </w:r>
    </w:p>
    <w:p w:rsidR="00B26B67" w:rsidRDefault="00BD47CA">
      <w:r>
        <w:t>I gruppi sono pensati</w:t>
      </w:r>
      <w:r w:rsidR="00B26B67">
        <w:t xml:space="preserve"> come uno spazio di pensiero</w:t>
      </w:r>
      <w:r>
        <w:t xml:space="preserve"> </w:t>
      </w:r>
      <w:r w:rsidR="00CB7A81">
        <w:t>entro</w:t>
      </w:r>
      <w:r w:rsidR="00B26B67">
        <w:t xml:space="preserve"> un setting dove </w:t>
      </w:r>
      <w:r w:rsidR="00CB7A81">
        <w:t>sospendere</w:t>
      </w:r>
      <w:r w:rsidR="00B26B67">
        <w:t xml:space="preserve"> l'agito di </w:t>
      </w:r>
      <w:r w:rsidR="00CB7A81">
        <w:t>una richiesta vissuta in maniera persecutoria dalla  cooperativa, quella di  “</w:t>
      </w:r>
      <w:r w:rsidR="00B26B67">
        <w:t>aiuto senza limiti”</w:t>
      </w:r>
      <w:r w:rsidR="00CB7A81">
        <w:t>,</w:t>
      </w:r>
      <w:r w:rsidR="00B26B67">
        <w:rPr>
          <w:b/>
          <w:bCs/>
        </w:rPr>
        <w:t xml:space="preserve"> </w:t>
      </w:r>
      <w:r w:rsidR="00CB7A81">
        <w:t>recuperando un</w:t>
      </w:r>
      <w:r w:rsidR="00B26B67">
        <w:t xml:space="preserve"> senso al contesto </w:t>
      </w:r>
      <w:r w:rsidR="00CB7A81">
        <w:t xml:space="preserve">dei servizi </w:t>
      </w:r>
      <w:r w:rsidR="00B26B67">
        <w:t xml:space="preserve">e ai problemi </w:t>
      </w:r>
      <w:r w:rsidR="00CB7A81">
        <w:t xml:space="preserve">delle famiglie. L’obiettivo è </w:t>
      </w:r>
      <w:r w:rsidR="00B26B67">
        <w:t>di supportare la cooperativa a capire di quali competenze dotarsi per comprendere le domande portate dalle famiglie</w:t>
      </w:r>
      <w:r w:rsidR="00CB7A81">
        <w:t>,</w:t>
      </w:r>
      <w:r w:rsidR="00B26B67">
        <w:t xml:space="preserve"> in alternativa ad una cultura </w:t>
      </w:r>
      <w:r w:rsidR="00CB7A81">
        <w:t xml:space="preserve">di controllo e </w:t>
      </w:r>
      <w:r w:rsidR="00B26B67">
        <w:t>possesso.</w:t>
      </w:r>
    </w:p>
    <w:p w:rsidR="00B26B67" w:rsidRDefault="00B26B67">
      <w:r>
        <w:t xml:space="preserve">Controllo e possesso sono emozioni </w:t>
      </w:r>
      <w:r w:rsidR="00CB7A81">
        <w:t xml:space="preserve">che </w:t>
      </w:r>
      <w:r>
        <w:t xml:space="preserve">hanno lo scopo di </w:t>
      </w:r>
      <w:r w:rsidR="00CB7A81">
        <w:t>negare i possibili prodotti della relazione. Entro</w:t>
      </w:r>
      <w:r>
        <w:t xml:space="preserve"> queste dinamiche violente </w:t>
      </w:r>
      <w:r w:rsidR="00CB7A81">
        <w:t>è impossibile</w:t>
      </w:r>
      <w:r>
        <w:t xml:space="preserve"> </w:t>
      </w:r>
      <w:r w:rsidR="00CB7A81">
        <w:t>avere attenzione per una cosa terza</w:t>
      </w:r>
      <w:r>
        <w:t xml:space="preserve"> come il </w:t>
      </w:r>
      <w:r w:rsidR="00CB7A81">
        <w:t>dialogo.  C</w:t>
      </w:r>
      <w:r>
        <w:t xml:space="preserve">ontrollare le famiglie </w:t>
      </w:r>
      <w:r w:rsidR="00CB7A81">
        <w:t>ha un costo importante;</w:t>
      </w:r>
      <w:r>
        <w:t xml:space="preserve"> ad esempio spesso l</w:t>
      </w:r>
      <w:r w:rsidR="00CB7A81">
        <w:t>e famiglie scelgono l’indiretta. In altri termini</w:t>
      </w:r>
      <w:r>
        <w:t xml:space="preserve"> l</w:t>
      </w:r>
      <w:r w:rsidR="00CB7A81">
        <w:t>a famiglia non fa riferimento a</w:t>
      </w:r>
      <w:r>
        <w:t xml:space="preserve"> una cooperativa per il servizio domiciliare, ma </w:t>
      </w:r>
      <w:r w:rsidR="00CB7A81">
        <w:t>attraverso finanziamenti municipali paga un operatore</w:t>
      </w:r>
      <w:r w:rsidR="00CB7A81" w:rsidRPr="00CB7A81">
        <w:t xml:space="preserve"> </w:t>
      </w:r>
      <w:r w:rsidR="00CB7A81">
        <w:t>che ha trovato da sé</w:t>
      </w:r>
      <w:r>
        <w:t>.</w:t>
      </w:r>
    </w:p>
    <w:p w:rsidR="00B26B67" w:rsidRDefault="00B26B67">
      <w:pPr>
        <w:rPr>
          <w:b/>
          <w:bCs/>
          <w:i/>
          <w:iCs/>
        </w:rPr>
      </w:pPr>
      <w:r>
        <w:t>Desiderare di dar</w:t>
      </w:r>
      <w:r w:rsidR="00CB7A81">
        <w:t>e un</w:t>
      </w:r>
      <w:r>
        <w:t xml:space="preserve"> senso </w:t>
      </w:r>
      <w:r w:rsidR="00CB7A81">
        <w:t xml:space="preserve">pensato </w:t>
      </w:r>
      <w:r>
        <w:t>a questi rapporti s</w:t>
      </w:r>
      <w:r w:rsidR="00CB7A81">
        <w:t>i</w:t>
      </w:r>
      <w:r>
        <w:t xml:space="preserve"> oppo</w:t>
      </w:r>
      <w:r w:rsidR="00CB7A81">
        <w:t xml:space="preserve">ne  </w:t>
      </w:r>
      <w:r>
        <w:t>a</w:t>
      </w:r>
      <w:r w:rsidR="00CB7A81">
        <w:t>l crearsi di una cronicità violenta n</w:t>
      </w:r>
      <w:r>
        <w:t>el rapporto famiglie/cooperativa.</w:t>
      </w:r>
    </w:p>
    <w:p w:rsidR="00B26B67" w:rsidRDefault="00B26B67">
      <w:r>
        <w:t xml:space="preserve">L'organizzazione </w:t>
      </w:r>
      <w:r w:rsidR="00CB7A81">
        <w:t xml:space="preserve">del </w:t>
      </w:r>
      <w:r w:rsidR="00CB7A81" w:rsidRPr="00CB7A81">
        <w:t xml:space="preserve">servizio psicologico </w:t>
      </w:r>
      <w:r w:rsidR="00CB7A81">
        <w:t>è avvenuta attraverso un lenta</w:t>
      </w:r>
      <w:r>
        <w:t xml:space="preserve"> </w:t>
      </w:r>
      <w:r w:rsidR="00CB7A81">
        <w:t>e paziente crescita della</w:t>
      </w:r>
      <w:r>
        <w:t xml:space="preserve"> proposta</w:t>
      </w:r>
      <w:r w:rsidR="00CB7A81">
        <w:t>,</w:t>
      </w:r>
      <w:r>
        <w:t xml:space="preserve"> </w:t>
      </w:r>
      <w:r w:rsidR="00CB7A81">
        <w:t>a partire</w:t>
      </w:r>
      <w:r>
        <w:t xml:space="preserve"> </w:t>
      </w:r>
      <w:r w:rsidR="00CB7A81">
        <w:t>dalla</w:t>
      </w:r>
      <w:r>
        <w:t xml:space="preserve"> </w:t>
      </w:r>
      <w:r w:rsidR="00CB7A81">
        <w:t>manutenzione</w:t>
      </w:r>
      <w:r>
        <w:t xml:space="preserve"> </w:t>
      </w:r>
      <w:r w:rsidR="00CB7A81">
        <w:t>del rapporto</w:t>
      </w:r>
      <w:r>
        <w:t xml:space="preserve"> con coordinatori, soci fondatori e professionisti della coop. M.</w:t>
      </w:r>
    </w:p>
    <w:p w:rsidR="00B26B67" w:rsidRDefault="00CB7A81">
      <w:r>
        <w:t>È</w:t>
      </w:r>
      <w:r w:rsidR="00B26B67">
        <w:t xml:space="preserve"> stato </w:t>
      </w:r>
      <w:r>
        <w:t xml:space="preserve">così </w:t>
      </w:r>
      <w:r w:rsidR="00B26B67">
        <w:t>possibile</w:t>
      </w:r>
      <w:r>
        <w:t xml:space="preserve"> far emergere</w:t>
      </w:r>
      <w:r w:rsidR="00B26B67">
        <w:t xml:space="preserve"> il desiderio della cooperativa </w:t>
      </w:r>
      <w:r>
        <w:t>di</w:t>
      </w:r>
      <w:r w:rsidR="00B26B67">
        <w:t xml:space="preserve"> voler</w:t>
      </w:r>
      <w:r w:rsidR="006242D1">
        <w:t xml:space="preserve"> </w:t>
      </w:r>
      <w:r w:rsidR="00B26B67">
        <w:t xml:space="preserve">capire </w:t>
      </w:r>
      <w:r w:rsidR="006242D1">
        <w:t>di più</w:t>
      </w:r>
      <w:r w:rsidR="00B26B67">
        <w:t xml:space="preserve"> le famiglie, </w:t>
      </w:r>
      <w:r w:rsidR="006242D1">
        <w:t xml:space="preserve">e </w:t>
      </w:r>
      <w:r w:rsidR="00B26B67">
        <w:t>il servizi</w:t>
      </w:r>
      <w:r w:rsidR="006242D1">
        <w:t>o, inserito n</w:t>
      </w:r>
      <w:r w:rsidR="00B26B67">
        <w:t>ella risposta al bando municipale come “proposta innovativa”</w:t>
      </w:r>
      <w:r w:rsidR="006242D1">
        <w:t xml:space="preserve">, </w:t>
      </w:r>
      <w:r w:rsidR="00B26B67">
        <w:t>è attivo nel VII e VIII municipio romano.</w:t>
      </w:r>
    </w:p>
    <w:p w:rsidR="00B26B67" w:rsidRDefault="00B26B67">
      <w:r>
        <w:t xml:space="preserve"> </w:t>
      </w:r>
      <w:r w:rsidR="006242D1">
        <w:t>Attualmente mi interesso con</w:t>
      </w:r>
      <w:r>
        <w:t xml:space="preserve"> A.</w:t>
      </w:r>
      <w:r w:rsidR="006242D1">
        <w:t>,</w:t>
      </w:r>
      <w:r>
        <w:t xml:space="preserve"> </w:t>
      </w:r>
      <w:r w:rsidR="006242D1">
        <w:t>una collega psicologa,  ai</w:t>
      </w:r>
      <w:r>
        <w:t xml:space="preserve"> primi colloqui con i familiari, attivando con loro  un interesse a </w:t>
      </w:r>
      <w:r w:rsidR="006242D1">
        <w:t>partecipare, anche ne</w:t>
      </w:r>
      <w:r>
        <w:t xml:space="preserve">ll'incertezza </w:t>
      </w:r>
      <w:r w:rsidR="006242D1">
        <w:t>di</w:t>
      </w:r>
      <w:r>
        <w:t xml:space="preserve"> non sapere come andrà.</w:t>
      </w:r>
    </w:p>
    <w:p w:rsidR="00B26B67" w:rsidRDefault="00B26B67">
      <w:r>
        <w:t>il primo gruppo partirà il 22 di Novembre</w:t>
      </w:r>
      <w:r w:rsidR="006242D1">
        <w:t>. N</w:t>
      </w:r>
      <w:r>
        <w:t>el</w:t>
      </w:r>
      <w:r w:rsidR="006242D1">
        <w:t xml:space="preserve"> frattempo </w:t>
      </w:r>
      <w:r>
        <w:t xml:space="preserve">la cooperativa </w:t>
      </w:r>
      <w:r w:rsidR="006242D1">
        <w:t xml:space="preserve">ha richiesto </w:t>
      </w:r>
      <w:r>
        <w:t>una “regolamentazione” dei gruppi, portando come esem</w:t>
      </w:r>
      <w:r w:rsidR="006242D1">
        <w:t>pio le regole  dei gruppi AMA (</w:t>
      </w:r>
      <w:r>
        <w:rPr>
          <w:rStyle w:val="Enfasigrassetto"/>
          <w:b w:val="0"/>
          <w:bCs w:val="0"/>
        </w:rPr>
        <w:t>Gruppi di Auto Mutuo Aiuto)</w:t>
      </w:r>
      <w:r>
        <w:t xml:space="preserve"> organizzati </w:t>
      </w:r>
      <w:r w:rsidR="006242D1">
        <w:t xml:space="preserve">con </w:t>
      </w:r>
      <w:r>
        <w:t xml:space="preserve"> un'ottica che </w:t>
      </w:r>
      <w:r w:rsidR="006242D1">
        <w:t>riassumo</w:t>
      </w:r>
      <w:r>
        <w:t xml:space="preserve"> </w:t>
      </w:r>
      <w:r w:rsidR="006242D1">
        <w:t>così</w:t>
      </w:r>
      <w:r>
        <w:t>: “</w:t>
      </w:r>
      <w:r>
        <w:rPr>
          <w:rStyle w:val="Enfasicorsivo"/>
        </w:rPr>
        <w:t>Tu solo ce la puoi fare, ma non ce la puoi fare da solo</w:t>
      </w:r>
      <w:r w:rsidR="006242D1">
        <w:t>”. Quanto alle regole, eccone una:</w:t>
      </w:r>
      <w:r>
        <w:t xml:space="preserve"> </w:t>
      </w:r>
      <w:r w:rsidR="006242D1">
        <w:rPr>
          <w:i/>
          <w:iCs/>
        </w:rPr>
        <w:t>“ nei gruppi</w:t>
      </w:r>
      <w:r>
        <w:rPr>
          <w:i/>
          <w:iCs/>
        </w:rPr>
        <w:t xml:space="preserve"> bisogna avere un rispetto reciproco e  un atteggiamento non giudicante”.</w:t>
      </w:r>
    </w:p>
    <w:p w:rsidR="00B26B67" w:rsidRDefault="006242D1">
      <w:pPr>
        <w:rPr>
          <w:i/>
          <w:iCs/>
        </w:rPr>
      </w:pPr>
      <w:r>
        <w:t>Ripensando</w:t>
      </w:r>
      <w:r w:rsidR="00B26B67">
        <w:t xml:space="preserve"> le “regole del grupp</w:t>
      </w:r>
      <w:r>
        <w:t>o”</w:t>
      </w:r>
      <w:r w:rsidR="00B26B67">
        <w:t xml:space="preserve">, è stato possibile </w:t>
      </w:r>
      <w:r>
        <w:t>delineare, al posto dei valori,</w:t>
      </w:r>
      <w:r w:rsidR="00B26B67">
        <w:t xml:space="preserve"> un setting di possibil</w:t>
      </w:r>
      <w:r>
        <w:t xml:space="preserve">e dialogo. Le regole del gioco </w:t>
      </w:r>
      <w:r w:rsidR="00B26B67">
        <w:t xml:space="preserve">sono </w:t>
      </w:r>
      <w:r w:rsidR="00936190">
        <w:t>venute in aiuto alla</w:t>
      </w:r>
      <w:r w:rsidR="00B26B67">
        <w:t xml:space="preserve"> trasformazione del rapporto di possesso</w:t>
      </w:r>
      <w:r>
        <w:t xml:space="preserve"> in relazione produttiva</w:t>
      </w:r>
      <w:r w:rsidR="00B26B67">
        <w:t xml:space="preserve">, </w:t>
      </w:r>
      <w:r>
        <w:t xml:space="preserve">anche </w:t>
      </w:r>
      <w:r w:rsidR="00936190">
        <w:t>ri</w:t>
      </w:r>
      <w:r>
        <w:t>pensando</w:t>
      </w:r>
      <w:r w:rsidR="00B26B67">
        <w:t xml:space="preserve"> i valori cooperativistici degli anni </w:t>
      </w:r>
      <w:r>
        <w:t>‘</w:t>
      </w:r>
      <w:r w:rsidR="00B26B67">
        <w:t>80.</w:t>
      </w:r>
    </w:p>
    <w:p w:rsidR="00B26B67" w:rsidRDefault="00B26B67">
      <w:r>
        <w:t>Vorrei concludere riportando una suggestione di una madre, la signora D.</w:t>
      </w:r>
      <w:r w:rsidR="00936190">
        <w:t>,</w:t>
      </w:r>
      <w:r>
        <w:t xml:space="preserve"> </w:t>
      </w:r>
      <w:r w:rsidR="00936190">
        <w:t>incontrata</w:t>
      </w:r>
      <w:r>
        <w:t xml:space="preserve"> nei colloq</w:t>
      </w:r>
      <w:r w:rsidR="00936190">
        <w:t>ui di conoscenza</w:t>
      </w:r>
      <w:r>
        <w:t>.</w:t>
      </w:r>
      <w:r w:rsidR="00936190">
        <w:t xml:space="preserve"> </w:t>
      </w:r>
      <w:r>
        <w:t xml:space="preserve">D. racconta che </w:t>
      </w:r>
      <w:r w:rsidR="00936190">
        <w:t>va a</w:t>
      </w:r>
      <w:r>
        <w:t xml:space="preserve"> prendere il figlio autistico a calcio</w:t>
      </w:r>
      <w:r w:rsidR="00936190">
        <w:t>,</w:t>
      </w:r>
      <w:r>
        <w:t xml:space="preserve"> </w:t>
      </w:r>
      <w:r w:rsidR="00936190">
        <w:t xml:space="preserve">e </w:t>
      </w:r>
      <w:r>
        <w:t xml:space="preserve">una volta a casa, non avendolo mai fatto, chiede al figlio di aspettarla fuori </w:t>
      </w:r>
      <w:r w:rsidR="00936190">
        <w:t>dal</w:t>
      </w:r>
      <w:r>
        <w:t>la macc</w:t>
      </w:r>
      <w:r w:rsidR="00936190">
        <w:t>hina perché doveva parcheggiare;</w:t>
      </w:r>
      <w:r>
        <w:t xml:space="preserve"> </w:t>
      </w:r>
      <w:r w:rsidR="00936190">
        <w:t>fa</w:t>
      </w:r>
      <w:r>
        <w:t xml:space="preserve"> il giro della strada</w:t>
      </w:r>
      <w:r w:rsidR="00936190">
        <w:t>,</w:t>
      </w:r>
      <w:r>
        <w:t xml:space="preserve"> </w:t>
      </w:r>
      <w:r w:rsidR="00936190">
        <w:t>parcheggia, torna e</w:t>
      </w:r>
      <w:r>
        <w:t xml:space="preserve"> si</w:t>
      </w:r>
      <w:r w:rsidR="00936190">
        <w:t xml:space="preserve"> accorge che il figlio non c'è</w:t>
      </w:r>
      <w:r>
        <w:t xml:space="preserve">. </w:t>
      </w:r>
      <w:r w:rsidR="00936190">
        <w:t>Si spaventa e si arrabbia,</w:t>
      </w:r>
      <w:r>
        <w:t xml:space="preserve"> </w:t>
      </w:r>
      <w:r w:rsidR="00936190">
        <w:t xml:space="preserve">ma prova anche felicità perché sente </w:t>
      </w:r>
      <w:r>
        <w:t xml:space="preserve">che </w:t>
      </w:r>
      <w:r w:rsidR="00936190">
        <w:t>il figlio la sta</w:t>
      </w:r>
      <w:r>
        <w:t xml:space="preserve"> asp</w:t>
      </w:r>
      <w:r w:rsidR="00936190">
        <w:t xml:space="preserve">ettando a casa, anche se non </w:t>
      </w:r>
      <w:r>
        <w:t>aveva mai fatto da solo la strada. Arrivata a casa  chiede al figlio</w:t>
      </w:r>
      <w:r w:rsidR="00936190">
        <w:t xml:space="preserve"> come mai non le aveva obbedito. Lui le dice</w:t>
      </w:r>
      <w:r>
        <w:t xml:space="preserve"> di calmarsi</w:t>
      </w:r>
      <w:r w:rsidR="00936190">
        <w:t>,</w:t>
      </w:r>
      <w:r>
        <w:t xml:space="preserve"> visto che era riuscito a tornare a casa da solo. Propongo alla signora che non era scontato che nell'assenza del figlio lei pensa</w:t>
      </w:r>
      <w:r w:rsidR="00936190">
        <w:t>sse</w:t>
      </w:r>
      <w:r>
        <w:t xml:space="preserve"> che forse era a casa</w:t>
      </w:r>
      <w:r w:rsidR="00936190">
        <w:t>. A</w:t>
      </w:r>
      <w:r>
        <w:t>nche se impaurita</w:t>
      </w:r>
      <w:r w:rsidR="00936190">
        <w:t>,</w:t>
      </w:r>
      <w:r>
        <w:t xml:space="preserve"> si era concessa di non controlla</w:t>
      </w:r>
      <w:r w:rsidR="00936190">
        <w:t>rlo trat</w:t>
      </w:r>
      <w:r>
        <w:t xml:space="preserve">tenendolo in macchina. Lei si commuove e </w:t>
      </w:r>
      <w:r w:rsidR="00936190">
        <w:t>dice che questo</w:t>
      </w:r>
      <w:r>
        <w:t xml:space="preserve"> </w:t>
      </w:r>
      <w:r w:rsidR="00936190">
        <w:t>episodio</w:t>
      </w:r>
      <w:r>
        <w:t xml:space="preserve"> la aveva lasciata molto confusa</w:t>
      </w:r>
      <w:r w:rsidR="00936190">
        <w:t xml:space="preserve">, stupita, con emozioni contrapposte; </w:t>
      </w:r>
      <w:r>
        <w:t xml:space="preserve">dice che le </w:t>
      </w:r>
      <w:r w:rsidR="00936190">
        <w:t xml:space="preserve">vorrebbe  riparlarne </w:t>
      </w:r>
      <w:r>
        <w:t>con gli altri genitori.</w:t>
      </w:r>
    </w:p>
    <w:sectPr w:rsidR="00B26B67">
      <w:pgSz w:w="11906" w:h="16838"/>
      <w:pgMar w:top="1417" w:right="1134" w:bottom="1134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F5"/>
    <w:rsid w:val="001D22C4"/>
    <w:rsid w:val="001F07F5"/>
    <w:rsid w:val="005A31F4"/>
    <w:rsid w:val="006242D1"/>
    <w:rsid w:val="00642C83"/>
    <w:rsid w:val="00936190"/>
    <w:rsid w:val="00B26B67"/>
    <w:rsid w:val="00BD47CA"/>
    <w:rsid w:val="00C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6713172-5B55-FF4A-A7B7-2E7E91FA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4" w:lineRule="auto"/>
    </w:pPr>
    <w:rPr>
      <w:rFonts w:ascii="Calibri" w:eastAsia="SimSun" w:hAnsi="Calibri" w:cs="font44"/>
      <w:kern w:val="1"/>
      <w:sz w:val="22"/>
      <w:szCs w:val="22"/>
      <w:lang w:eastAsia="ar-SA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Avilloni</dc:creator>
  <cp:keywords/>
  <cp:lastModifiedBy>kristian Avilloni</cp:lastModifiedBy>
  <cp:revision>2</cp:revision>
  <cp:lastPrinted>1601-01-01T00:00:00Z</cp:lastPrinted>
  <dcterms:created xsi:type="dcterms:W3CDTF">2018-11-15T13:34:00Z</dcterms:created>
  <dcterms:modified xsi:type="dcterms:W3CDTF">2018-11-15T13:34:00Z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